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D1" w:rsidRPr="00AE7ED1" w:rsidRDefault="00AE7ED1" w:rsidP="00AE7E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42A6" w:rsidRPr="004F276F" w:rsidRDefault="002542A6" w:rsidP="004F2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76F">
        <w:rPr>
          <w:rFonts w:ascii="Times New Roman" w:hAnsi="Times New Roman" w:cs="Times New Roman"/>
          <w:b/>
          <w:sz w:val="28"/>
          <w:szCs w:val="28"/>
        </w:rPr>
        <w:t>Чтобы стать участником комплекса ГТО и получить уникальный идентификационный номер, необходимо пройти регистрацию на официальном интернет-портале комплекса ГТО по адресу www.gto.ru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На главной странице сайта нажать кнопку «Регистрация».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76F">
        <w:rPr>
          <w:rFonts w:ascii="Times New Roman" w:hAnsi="Times New Roman" w:cs="Times New Roman"/>
          <w:b/>
          <w:sz w:val="24"/>
          <w:szCs w:val="24"/>
        </w:rPr>
        <w:t>1 пункт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– заполняете поле адрес электронной почты. Указываете действующий адрес электронной почты (Очень важно! Проверьте правильность введенного адреса электронной почты).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- придумываете пароль и подтверждаете его (пароль должен состоять из латинских букв и цифр не менее 6 символов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- вводите код с картинки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 xml:space="preserve">- нажимаете на кнопку "Отправить код для активации аккаунта" 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На указанный электронный адрес высылается числовой код. Если адрес электронной почты указан верно – система автоматически отправляет код для активации аккаунта.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Советуем обновить страницу входящих сообщений на электронной почте, также проверить папку «Спам» или «Нежелательная почта».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Если код не пришел, кликните мышкой по ссылке «Нажмите сюда, чтобы еще раз получить код»</w:t>
      </w:r>
      <w:r w:rsidR="00AE7ED1" w:rsidRPr="004F276F">
        <w:rPr>
          <w:rFonts w:ascii="Times New Roman" w:hAnsi="Times New Roman" w:cs="Times New Roman"/>
          <w:sz w:val="24"/>
          <w:szCs w:val="24"/>
        </w:rPr>
        <w:t>.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76F">
        <w:rPr>
          <w:rFonts w:ascii="Times New Roman" w:hAnsi="Times New Roman" w:cs="Times New Roman"/>
          <w:b/>
          <w:sz w:val="24"/>
          <w:szCs w:val="24"/>
        </w:rPr>
        <w:t xml:space="preserve">2 пункт 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- вводите код для активации, отправленный на Ваш электронный адрес, указанный на 1 пункте регистрации.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76F">
        <w:rPr>
          <w:rFonts w:ascii="Times New Roman" w:hAnsi="Times New Roman" w:cs="Times New Roman"/>
          <w:b/>
          <w:sz w:val="24"/>
          <w:szCs w:val="24"/>
        </w:rPr>
        <w:t xml:space="preserve">3 пункт 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- указываете дату рождения (вначале выбираете год, затем месяц, число или вписываете вручную)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Если участник комплекса ГТО является несовершеннолетним – регистрацию продолжает законный представитель (родитель, опекун).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 xml:space="preserve">- указываете ФИО и пол (данные участника) 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– загружаете фотографию по требованиям в регистрации</w:t>
      </w:r>
    </w:p>
    <w:p w:rsidR="00AE7ED1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 xml:space="preserve">– указываете адрес проживания. 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Вводите населенный пункт (регион, город, название улицы). Выбираете необходимый вариант из выпадающего списка. Если адрес регистрации совпадает с адресом проживания, ставите галочку возле «Мой адрес проживания совпадает с адресом регистрации». Если нет, то указываете адрес регистрации.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- вводите мобильный номер телефона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- указываете ФИО контактного лица (ФИО матери, отца, брата, сестры и т.д.)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- кем приходится (мать, отец, брат, сестра и т.д.)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 xml:space="preserve">- номер мобильного телефона контактного лица 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-заполняете поля «Информация об образовании» (если регистрацию проходит школьник, указываете «Учащийся общеобразовательного учреждения»)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- информация о трудоустройстве (если школьник, указываете «учащийся»)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 xml:space="preserve">Для несовершеннолетних участников 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- указываете место учебы (название учебного заведения, регион, населенный пункт, дата поступления и год)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Для совершеннолетних участников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- указываете место работы (название организации, регион, населенный пункт, должность, дата начала работы – месяц, год)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–заполняете персональные предпочтения (три предпочтительных вида спорта).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 xml:space="preserve">Для несовершеннолетних участников 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Скачиваете документ «Согласие законного представителя на обработку персональных данных несовершеннолетнего»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Для совершеннолетних участников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lastRenderedPageBreak/>
        <w:t>Необходимо ознакомиться с Пользовательским соглашением и положением об обработке и защите персональных данных.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 xml:space="preserve">Нажимаете кнопку «Регистрация». </w:t>
      </w:r>
    </w:p>
    <w:p w:rsidR="00AE7ED1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После успешной регистрации на Ваш электронный адрес придет письмо с уникальным идентификац</w:t>
      </w:r>
      <w:r w:rsidR="00AE7ED1" w:rsidRPr="004F276F">
        <w:rPr>
          <w:rFonts w:ascii="Times New Roman" w:hAnsi="Times New Roman" w:cs="Times New Roman"/>
          <w:sz w:val="24"/>
          <w:szCs w:val="24"/>
        </w:rPr>
        <w:t>ионным номером (УИН) участника.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 xml:space="preserve">Для входа в личный кабинет необходимо зайти на официальный интернет-портал комплекса ГТО по адресу www.gto.ru, нажать на кнопку «Войти в личный кабинет», ввести адрес электронной почты (который Вы указывали при регистрации), пароль. 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Нажать на кнопку «Вход». На Ваш электронный адрес придет числовой код.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При верном вводе числовой комбинации – система идентифицирует пользователя.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Если Вам необходимо распечатать «Согласие на обработку персональных данных»: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 xml:space="preserve">– нажимаете «Скачать», документ откроется 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– в правом верхнем углу нажимаете принтер</w:t>
      </w:r>
    </w:p>
    <w:p w:rsidR="002542A6" w:rsidRPr="004F276F" w:rsidRDefault="002542A6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76F">
        <w:rPr>
          <w:rFonts w:ascii="Times New Roman" w:hAnsi="Times New Roman" w:cs="Times New Roman"/>
          <w:sz w:val="24"/>
          <w:szCs w:val="24"/>
        </w:rPr>
        <w:t>- ес</w:t>
      </w:r>
      <w:r w:rsidR="00AE7ED1" w:rsidRPr="004F276F">
        <w:rPr>
          <w:rFonts w:ascii="Times New Roman" w:hAnsi="Times New Roman" w:cs="Times New Roman"/>
          <w:sz w:val="24"/>
          <w:szCs w:val="24"/>
        </w:rPr>
        <w:t>ли хотите скачать – нажимаете «</w:t>
      </w:r>
      <w:r w:rsidRPr="004F276F">
        <w:rPr>
          <w:rFonts w:ascii="Times New Roman" w:hAnsi="Times New Roman" w:cs="Times New Roman"/>
          <w:sz w:val="24"/>
          <w:szCs w:val="24"/>
        </w:rPr>
        <w:t>загрузить» в верхнем правом углу.</w:t>
      </w:r>
    </w:p>
    <w:p w:rsidR="00D50FEA" w:rsidRPr="004F276F" w:rsidRDefault="00D50FEA" w:rsidP="004F276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50FEA" w:rsidRPr="004F276F" w:rsidSect="00AE7ED1">
      <w:headerReference w:type="default" r:id="rId7"/>
      <w:pgSz w:w="11906" w:h="16838"/>
      <w:pgMar w:top="1134" w:right="566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2EA" w:rsidRDefault="005752EA" w:rsidP="00AE7ED1">
      <w:pPr>
        <w:spacing w:after="0" w:line="240" w:lineRule="auto"/>
      </w:pPr>
      <w:r>
        <w:separator/>
      </w:r>
    </w:p>
  </w:endnote>
  <w:endnote w:type="continuationSeparator" w:id="1">
    <w:p w:rsidR="005752EA" w:rsidRDefault="005752EA" w:rsidP="00AE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2EA" w:rsidRDefault="005752EA" w:rsidP="00AE7ED1">
      <w:pPr>
        <w:spacing w:after="0" w:line="240" w:lineRule="auto"/>
      </w:pPr>
      <w:r>
        <w:separator/>
      </w:r>
    </w:p>
  </w:footnote>
  <w:footnote w:type="continuationSeparator" w:id="1">
    <w:p w:rsidR="005752EA" w:rsidRDefault="005752EA" w:rsidP="00AE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464326"/>
      <w:docPartObj>
        <w:docPartGallery w:val="Page Numbers (Top of Page)"/>
        <w:docPartUnique/>
      </w:docPartObj>
    </w:sdtPr>
    <w:sdtContent>
      <w:p w:rsidR="00AE7ED1" w:rsidRDefault="004E013C">
        <w:pPr>
          <w:pStyle w:val="a3"/>
          <w:jc w:val="center"/>
        </w:pPr>
        <w:r>
          <w:fldChar w:fldCharType="begin"/>
        </w:r>
        <w:r w:rsidR="00AE7ED1">
          <w:instrText>PAGE   \* MERGEFORMAT</w:instrText>
        </w:r>
        <w:r>
          <w:fldChar w:fldCharType="separate"/>
        </w:r>
        <w:r w:rsidR="00B86746">
          <w:rPr>
            <w:noProof/>
          </w:rPr>
          <w:t>2</w:t>
        </w:r>
        <w:r>
          <w:fldChar w:fldCharType="end"/>
        </w:r>
      </w:p>
    </w:sdtContent>
  </w:sdt>
  <w:p w:rsidR="00AE7ED1" w:rsidRDefault="00AE7E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542A6"/>
    <w:rsid w:val="002542A6"/>
    <w:rsid w:val="004E013C"/>
    <w:rsid w:val="004F276F"/>
    <w:rsid w:val="005752EA"/>
    <w:rsid w:val="00614325"/>
    <w:rsid w:val="00621E13"/>
    <w:rsid w:val="006D07D2"/>
    <w:rsid w:val="007B618C"/>
    <w:rsid w:val="009F28E3"/>
    <w:rsid w:val="00AE7ED1"/>
    <w:rsid w:val="00B86746"/>
    <w:rsid w:val="00BC11B4"/>
    <w:rsid w:val="00BD0BAE"/>
    <w:rsid w:val="00D50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ED1"/>
  </w:style>
  <w:style w:type="paragraph" w:styleId="a5">
    <w:name w:val="footer"/>
    <w:basedOn w:val="a"/>
    <w:link w:val="a6"/>
    <w:uiPriority w:val="99"/>
    <w:unhideWhenUsed/>
    <w:rsid w:val="00AE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ED1"/>
  </w:style>
  <w:style w:type="paragraph" w:styleId="a7">
    <w:name w:val="No Spacing"/>
    <w:uiPriority w:val="1"/>
    <w:qFormat/>
    <w:rsid w:val="004F27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F7BBB-DCCC-42CB-8D3A-AC091F76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Николаевна</cp:lastModifiedBy>
  <cp:revision>2</cp:revision>
  <dcterms:created xsi:type="dcterms:W3CDTF">2016-10-03T09:38:00Z</dcterms:created>
  <dcterms:modified xsi:type="dcterms:W3CDTF">2016-10-03T09:38:00Z</dcterms:modified>
</cp:coreProperties>
</file>